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14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TU Cottbus-Senftenberg, Zentralcampus Cottbus, Umzug Zentralwerkstatt in Halle 3B, Gebäudeautomatio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bäudeautomatio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